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999B1" w14:textId="77777777" w:rsidR="00777C84" w:rsidRDefault="00777C84" w:rsidP="00777C84">
      <w:pPr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4F19EBD9" w14:textId="77777777" w:rsidR="00777C84" w:rsidRPr="005F405A" w:rsidRDefault="00777C84" w:rsidP="00777C84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3079C7CA" w14:textId="77777777" w:rsidR="00777C84" w:rsidRPr="00AE7AFA" w:rsidRDefault="00777C84" w:rsidP="00777C84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4AF24FB2" w14:textId="77777777" w:rsidR="00777C84" w:rsidRDefault="00777C84" w:rsidP="00777C84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0466ACCB" w14:textId="77777777" w:rsidR="000B62A1" w:rsidRPr="00CC167F" w:rsidRDefault="000B62A1" w:rsidP="000B62A1">
      <w:pPr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1C905CD3" w14:textId="77777777" w:rsidR="00B74AA7" w:rsidRDefault="000B62A1" w:rsidP="000B62A1">
      <w:pPr>
        <w:spacing w:after="0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tbl>
      <w:tblPr>
        <w:tblpPr w:leftFromText="142" w:rightFromText="142" w:vertAnchor="page" w:horzAnchor="margin" w:tblpY="618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B74AA7" w:rsidRPr="00181E2A" w14:paraId="0FA5129D" w14:textId="77777777" w:rsidTr="00777C84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8FAFC12" w14:textId="3A9501CF" w:rsidR="00B74AA7" w:rsidRPr="006D5439" w:rsidRDefault="00B74AA7" w:rsidP="00777C84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POVĚŘENÍ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 OSOB K POSOUZENÍ, KONTROLE A HODNOCENÍ NABÍDEK</w:t>
            </w:r>
          </w:p>
        </w:tc>
      </w:tr>
      <w:tr w:rsidR="00B74AA7" w:rsidRPr="00181E2A" w14:paraId="6BA57473" w14:textId="77777777" w:rsidTr="00777C84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AC7BCDE" w14:textId="77777777" w:rsidR="00B74AA7" w:rsidRPr="006D5439" w:rsidRDefault="00B74AA7" w:rsidP="00777C84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B74AA7" w:rsidRPr="00181E2A" w14:paraId="292B758E" w14:textId="77777777" w:rsidTr="00777C84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715DE2" w14:textId="77777777" w:rsidR="00B74AA7" w:rsidRPr="006D5439" w:rsidRDefault="00B74AA7" w:rsidP="00777C84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B74AA7" w:rsidRPr="00181E2A" w14:paraId="1C0481FC" w14:textId="77777777" w:rsidTr="00777C84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34982E2" w14:textId="77777777" w:rsidR="00B74AA7" w:rsidRPr="00181E2A" w:rsidRDefault="00B74AA7" w:rsidP="00777C84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ED7B7" w14:textId="77777777" w:rsidR="00B74AA7" w:rsidRPr="00181E2A" w:rsidRDefault="00B74AA7" w:rsidP="00777C8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E16697D" w14:textId="77777777" w:rsidR="00B74AA7" w:rsidRPr="00181E2A" w:rsidRDefault="00B74AA7" w:rsidP="00777C84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9C15D" w14:textId="77777777" w:rsidR="00B74AA7" w:rsidRPr="00181E2A" w:rsidRDefault="00B74AA7" w:rsidP="00777C8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8DC0EA3" w14:textId="77777777" w:rsidR="00B74AA7" w:rsidRPr="00181E2A" w:rsidRDefault="00B74AA7" w:rsidP="00777C84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2A54D0" w14:textId="77777777" w:rsidR="00B74AA7" w:rsidRPr="00181E2A" w:rsidRDefault="00B74AA7" w:rsidP="00777C8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B74AA7" w:rsidRPr="00181E2A" w14:paraId="3AFE5EB0" w14:textId="77777777" w:rsidTr="00777C8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FB72E4" w14:textId="77777777" w:rsidR="00B74AA7" w:rsidRPr="00181E2A" w:rsidRDefault="00B74AA7" w:rsidP="00777C84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738693" w14:textId="77777777" w:rsidR="00B74AA7" w:rsidRPr="00181E2A" w:rsidRDefault="00B74AA7" w:rsidP="00777C84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B74AA7" w:rsidRPr="00181E2A" w14:paraId="7BFD746A" w14:textId="77777777" w:rsidTr="00777C84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B836300" w14:textId="77777777" w:rsidR="00B74AA7" w:rsidRPr="00181E2A" w:rsidRDefault="00B74AA7" w:rsidP="00777C84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A79C168" w14:textId="77777777" w:rsidR="00B74AA7" w:rsidRPr="00181E2A" w:rsidRDefault="00B74AA7" w:rsidP="00777C84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B74AA7" w:rsidRPr="00181E2A" w14:paraId="77B3CDA0" w14:textId="77777777" w:rsidTr="00777C8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5680B35" w14:textId="77777777" w:rsidR="00B74AA7" w:rsidRPr="00181E2A" w:rsidRDefault="00B74AA7" w:rsidP="00777C84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382BE1B" w14:textId="77777777" w:rsidR="00B74AA7" w:rsidRPr="00491767" w:rsidRDefault="00B74AA7" w:rsidP="00777C84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9C3E116" w14:textId="77777777" w:rsidR="00B74AA7" w:rsidRPr="00181E2A" w:rsidRDefault="00B74AA7" w:rsidP="00777C84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A9EC336" w14:textId="77777777" w:rsidR="00B74AA7" w:rsidRPr="00491767" w:rsidRDefault="00B74AA7" w:rsidP="00777C84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B74AA7" w:rsidRPr="00181E2A" w14:paraId="394F0BBF" w14:textId="77777777" w:rsidTr="00777C8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7E45941" w14:textId="77777777" w:rsidR="00B74AA7" w:rsidRPr="00181E2A" w:rsidRDefault="00B74AA7" w:rsidP="00777C84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E40DC45" w14:textId="77777777" w:rsidR="00B74AA7" w:rsidRPr="00491767" w:rsidRDefault="00B74AA7" w:rsidP="00777C84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B74AA7" w:rsidRPr="00181E2A" w14:paraId="03424DB4" w14:textId="77777777" w:rsidTr="00777C8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8827F92" w14:textId="77777777" w:rsidR="00B74AA7" w:rsidRPr="00181E2A" w:rsidRDefault="00B74AA7" w:rsidP="00777C84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164CE12" w14:textId="77777777" w:rsidR="00B74AA7" w:rsidRPr="00491767" w:rsidRDefault="00B74AA7" w:rsidP="00777C84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B74AA7" w:rsidRPr="00181E2A" w14:paraId="5A3CE5BD" w14:textId="77777777" w:rsidTr="00777C84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1AB989B" w14:textId="77777777" w:rsidR="00B74AA7" w:rsidRPr="00181E2A" w:rsidRDefault="00B74AA7" w:rsidP="00777C84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0A3E36" w14:textId="3CD089BC" w:rsidR="00B74AA7" w:rsidRPr="009C6815" w:rsidRDefault="00B74AA7" w:rsidP="00777C84">
            <w:pPr>
              <w:spacing w:after="0"/>
              <w:jc w:val="center"/>
              <w:rPr>
                <w:rFonts w:eastAsia="Times New Roman" w:cs="Calibri"/>
                <w:b/>
                <w:bCs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="009C6815" w:rsidRPr="009C6815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="009C6815" w:rsidRPr="009C6815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7018E88" w14:textId="77777777" w:rsidR="00B74AA7" w:rsidRPr="00181E2A" w:rsidRDefault="00B74AA7" w:rsidP="00777C84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C5ED57" w14:textId="77777777" w:rsidR="00B74AA7" w:rsidRPr="00181E2A" w:rsidRDefault="00B74AA7" w:rsidP="00777C8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12F1F10" w14:textId="77777777" w:rsidR="00B74AA7" w:rsidRPr="00181E2A" w:rsidRDefault="00B74AA7" w:rsidP="00777C84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C7776A" w14:textId="77777777" w:rsidR="00B74AA7" w:rsidRPr="00B91F7E" w:rsidRDefault="00B74AA7" w:rsidP="00777C84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ZPŘ/otevřené řízení</w:t>
            </w:r>
          </w:p>
        </w:tc>
      </w:tr>
    </w:tbl>
    <w:p w14:paraId="344841E7" w14:textId="40134272" w:rsidR="00B74AA7" w:rsidRPr="00B74AA7" w:rsidRDefault="000B62A1" w:rsidP="00B74AA7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 Zadavatel ponechá a doplní odpovídající variantu, ostatní smaže.</w:t>
      </w:r>
    </w:p>
    <w:p w14:paraId="6826A40C" w14:textId="0B6F5252" w:rsidR="00461ABE" w:rsidRPr="00461ABE" w:rsidRDefault="004520C9" w:rsidP="00B74AA7">
      <w:pPr>
        <w:spacing w:before="240"/>
        <w:rPr>
          <w:lang w:eastAsia="cs-CZ"/>
        </w:rPr>
      </w:pPr>
      <w:r>
        <w:rPr>
          <w:lang w:eastAsia="cs-CZ"/>
        </w:rPr>
        <w:t>Z</w:t>
      </w:r>
      <w:r w:rsidR="00461ABE" w:rsidRPr="00461ABE">
        <w:rPr>
          <w:lang w:eastAsia="cs-CZ"/>
        </w:rPr>
        <w:t>adavatel v souladu s § 42 zákona č. 134/2016 Sb., o zadávání veřejných zakázek (dále „ZZVZ“)</w:t>
      </w:r>
    </w:p>
    <w:p w14:paraId="2D705C5E" w14:textId="77777777" w:rsidR="00461ABE" w:rsidRPr="00461ABE" w:rsidRDefault="00461ABE" w:rsidP="006650BB">
      <w:pPr>
        <w:spacing w:before="120"/>
        <w:jc w:val="center"/>
        <w:rPr>
          <w:b/>
          <w:sz w:val="28"/>
          <w:szCs w:val="28"/>
          <w:lang w:eastAsia="cs-CZ"/>
        </w:rPr>
      </w:pPr>
      <w:r w:rsidRPr="00461ABE">
        <w:rPr>
          <w:b/>
          <w:sz w:val="28"/>
          <w:szCs w:val="28"/>
          <w:lang w:eastAsia="cs-CZ"/>
        </w:rPr>
        <w:t>pověřuje</w:t>
      </w:r>
    </w:p>
    <w:p w14:paraId="4A944D3A" w14:textId="4B3547B1" w:rsidR="00461ABE" w:rsidRPr="00461ABE" w:rsidRDefault="00461ABE" w:rsidP="006650BB">
      <w:pPr>
        <w:spacing w:before="120"/>
        <w:rPr>
          <w:lang w:eastAsia="cs-CZ"/>
        </w:rPr>
      </w:pPr>
      <w:r w:rsidRPr="00461ABE">
        <w:rPr>
          <w:lang w:eastAsia="cs-CZ"/>
        </w:rPr>
        <w:t>otevíráním, posouzením a hodnocením nabídek následující osoby:</w:t>
      </w:r>
    </w:p>
    <w:p w14:paraId="3663840F" w14:textId="3FA0C950" w:rsidR="00461ABE" w:rsidRPr="00461ABE" w:rsidRDefault="00461ABE" w:rsidP="006650BB">
      <w:pPr>
        <w:numPr>
          <w:ilvl w:val="0"/>
          <w:numId w:val="41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22CE130F" w14:textId="77777777" w:rsidR="00461ABE" w:rsidRPr="00461ABE" w:rsidRDefault="00461ABE" w:rsidP="006650BB">
      <w:pPr>
        <w:numPr>
          <w:ilvl w:val="0"/>
          <w:numId w:val="41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Pr="00461ABE">
        <w:rPr>
          <w:lang w:eastAsia="cs-CZ"/>
        </w:rPr>
        <w:t>.</w:t>
      </w:r>
    </w:p>
    <w:p w14:paraId="50D0778E" w14:textId="42544D55" w:rsidR="00461ABE" w:rsidRPr="00461ABE" w:rsidRDefault="00461ABE" w:rsidP="00767F46">
      <w:pPr>
        <w:numPr>
          <w:ilvl w:val="0"/>
          <w:numId w:val="41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68876DA8" w14:textId="051A4800" w:rsidR="00461ABE" w:rsidRPr="00461ABE" w:rsidRDefault="00461ABE" w:rsidP="00767F46">
      <w:pPr>
        <w:numPr>
          <w:ilvl w:val="0"/>
          <w:numId w:val="41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2E86B587" w14:textId="77777777" w:rsidR="00461ABE" w:rsidRPr="00461ABE" w:rsidRDefault="00461ABE" w:rsidP="00767F46">
      <w:pPr>
        <w:numPr>
          <w:ilvl w:val="0"/>
          <w:numId w:val="41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Pr="00461ABE">
        <w:rPr>
          <w:lang w:eastAsia="cs-CZ"/>
        </w:rPr>
        <w:t>.</w:t>
      </w:r>
    </w:p>
    <w:p w14:paraId="00EEBA50" w14:textId="26BBCDFE" w:rsidR="00461ABE" w:rsidRPr="00461ABE" w:rsidRDefault="00461ABE" w:rsidP="006650BB">
      <w:pPr>
        <w:spacing w:before="120"/>
        <w:rPr>
          <w:lang w:eastAsia="cs-CZ"/>
        </w:rPr>
      </w:pPr>
      <w:r w:rsidRPr="00461ABE">
        <w:rPr>
          <w:lang w:eastAsia="cs-CZ"/>
        </w:rPr>
        <w:t>Otevírání, posouzení a hodnocení proběhne na společném jednání nebo dálkově korespondenční formou. Úkony pověřených osob se považují za úkony zadavatele.</w:t>
      </w:r>
    </w:p>
    <w:p w14:paraId="616E405D" w14:textId="77777777" w:rsidR="00461ABE" w:rsidRDefault="00461ABE" w:rsidP="006650BB">
      <w:pPr>
        <w:spacing w:before="120"/>
        <w:rPr>
          <w:lang w:eastAsia="cs-CZ"/>
        </w:rPr>
      </w:pPr>
      <w:r w:rsidRPr="00461ABE">
        <w:rPr>
          <w:lang w:eastAsia="cs-CZ"/>
        </w:rPr>
        <w:t xml:space="preserve">Pověřené osoby nesmí být ve střetu zájmů a jsou povinny zachovávat mlčenlivost o skutečnostech, o nichž se dozví v souvislosti se svou účastí ve veřejné zakázce. Pověřené osoby před posouzením nabídek prostudují </w:t>
      </w:r>
      <w:r w:rsidRPr="00461ABE">
        <w:rPr>
          <w:lang w:eastAsia="cs-CZ"/>
        </w:rPr>
        <w:lastRenderedPageBreak/>
        <w:t>zadávací podmínky uvedené veřejné zakázky a budou se aktivně podílet na posouzení nabídek dodavatelů v rámci svého odborného zaměření a zkušeností.</w:t>
      </w:r>
    </w:p>
    <w:p w14:paraId="28AF7622" w14:textId="77777777" w:rsidR="00461ABE" w:rsidRPr="00461ABE" w:rsidRDefault="00461ABE" w:rsidP="006650BB">
      <w:pPr>
        <w:spacing w:before="120"/>
        <w:rPr>
          <w:color w:val="FF0000"/>
          <w:lang w:eastAsia="cs-CZ"/>
        </w:rPr>
      </w:pPr>
      <w:r w:rsidRPr="00461ABE">
        <w:rPr>
          <w:color w:val="FF0000"/>
          <w:lang w:eastAsia="cs-CZ"/>
        </w:rPr>
        <w:t xml:space="preserve">Varianta </w:t>
      </w:r>
      <w:commentRangeStart w:id="3"/>
      <w:r w:rsidRPr="00461ABE">
        <w:rPr>
          <w:color w:val="FF0000"/>
          <w:lang w:eastAsia="cs-CZ"/>
        </w:rPr>
        <w:t>– komise</w:t>
      </w:r>
      <w:commentRangeEnd w:id="3"/>
      <w:r w:rsidR="00B74AA7">
        <w:rPr>
          <w:rStyle w:val="Odkaznakoment"/>
          <w:rFonts w:ascii="Cambria" w:eastAsia="Cambria" w:hAnsi="Cambria" w:cs="Times New Roman"/>
        </w:rPr>
        <w:commentReference w:id="3"/>
      </w:r>
      <w:r w:rsidRPr="00461ABE">
        <w:rPr>
          <w:color w:val="FF0000"/>
          <w:lang w:eastAsia="cs-CZ"/>
        </w:rPr>
        <w:t>:</w:t>
      </w:r>
    </w:p>
    <w:p w14:paraId="6E53AC73" w14:textId="77777777" w:rsidR="00461ABE" w:rsidRPr="00461ABE" w:rsidRDefault="00461ABE" w:rsidP="006650BB">
      <w:pPr>
        <w:spacing w:before="120"/>
        <w:jc w:val="center"/>
        <w:rPr>
          <w:b/>
          <w:sz w:val="28"/>
          <w:szCs w:val="28"/>
          <w:lang w:eastAsia="cs-CZ"/>
        </w:rPr>
      </w:pPr>
      <w:r w:rsidRPr="00461ABE">
        <w:rPr>
          <w:b/>
          <w:sz w:val="28"/>
          <w:szCs w:val="28"/>
          <w:lang w:eastAsia="cs-CZ"/>
        </w:rPr>
        <w:t>jmenuje</w:t>
      </w:r>
    </w:p>
    <w:p w14:paraId="1B0B972A" w14:textId="77777777" w:rsidR="00461ABE" w:rsidRPr="00461ABE" w:rsidRDefault="00461ABE" w:rsidP="006650BB">
      <w:pPr>
        <w:spacing w:before="120"/>
        <w:rPr>
          <w:lang w:eastAsia="cs-CZ"/>
        </w:rPr>
      </w:pPr>
      <w:r w:rsidRPr="00461ABE">
        <w:rPr>
          <w:lang w:eastAsia="cs-CZ"/>
        </w:rPr>
        <w:t>komisi pověřenou otevíráním, posouzením a hodnocením nabídek ve složení:</w:t>
      </w:r>
    </w:p>
    <w:p w14:paraId="26B2E294" w14:textId="77777777" w:rsidR="00461ABE" w:rsidRPr="00461ABE" w:rsidRDefault="00461ABE" w:rsidP="006650BB">
      <w:pPr>
        <w:spacing w:before="120"/>
        <w:rPr>
          <w:lang w:eastAsia="cs-CZ"/>
        </w:rPr>
      </w:pPr>
      <w:r w:rsidRPr="00461ABE">
        <w:rPr>
          <w:lang w:eastAsia="cs-CZ"/>
        </w:rPr>
        <w:t>Členové</w:t>
      </w:r>
    </w:p>
    <w:p w14:paraId="37AB03B6" w14:textId="72A86286" w:rsidR="00461ABE" w:rsidRPr="00461ABE" w:rsidRDefault="00461ABE" w:rsidP="006650BB">
      <w:pPr>
        <w:numPr>
          <w:ilvl w:val="0"/>
          <w:numId w:val="43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36BA1C95" w14:textId="51867F32" w:rsidR="00461ABE" w:rsidRPr="00461ABE" w:rsidRDefault="00461ABE" w:rsidP="006650BB">
      <w:pPr>
        <w:numPr>
          <w:ilvl w:val="0"/>
          <w:numId w:val="43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1CE75433" w14:textId="0728382B" w:rsidR="00461ABE" w:rsidRPr="00461ABE" w:rsidRDefault="00461ABE" w:rsidP="006650BB">
      <w:pPr>
        <w:numPr>
          <w:ilvl w:val="0"/>
          <w:numId w:val="43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7195FAB9" w14:textId="5E5571F0" w:rsidR="00461ABE" w:rsidRPr="00461ABE" w:rsidRDefault="00461ABE" w:rsidP="006650BB">
      <w:pPr>
        <w:numPr>
          <w:ilvl w:val="0"/>
          <w:numId w:val="43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21C06F04" w14:textId="77777777" w:rsidR="00461ABE" w:rsidRPr="00461ABE" w:rsidRDefault="00461ABE" w:rsidP="006650BB">
      <w:pPr>
        <w:numPr>
          <w:ilvl w:val="0"/>
          <w:numId w:val="43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Pr="00461ABE">
        <w:rPr>
          <w:lang w:eastAsia="cs-CZ"/>
        </w:rPr>
        <w:t>.</w:t>
      </w:r>
    </w:p>
    <w:p w14:paraId="6E6F9DD4" w14:textId="77777777" w:rsidR="00461ABE" w:rsidRPr="00461ABE" w:rsidRDefault="00461ABE" w:rsidP="006650BB">
      <w:pPr>
        <w:spacing w:before="120"/>
        <w:rPr>
          <w:lang w:eastAsia="cs-CZ"/>
        </w:rPr>
      </w:pPr>
      <w:r w:rsidRPr="00461ABE">
        <w:rPr>
          <w:lang w:eastAsia="cs-CZ"/>
        </w:rPr>
        <w:t>Náhradníci</w:t>
      </w:r>
    </w:p>
    <w:p w14:paraId="4B06C2C1" w14:textId="2FC29F2C" w:rsidR="00461ABE" w:rsidRPr="00461ABE" w:rsidRDefault="00461ABE" w:rsidP="006650BB">
      <w:pPr>
        <w:numPr>
          <w:ilvl w:val="0"/>
          <w:numId w:val="44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5D6A3FF3" w14:textId="230C41A6" w:rsidR="00461ABE" w:rsidRPr="00461ABE" w:rsidRDefault="00461ABE" w:rsidP="006650BB">
      <w:pPr>
        <w:numPr>
          <w:ilvl w:val="0"/>
          <w:numId w:val="44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50244550" w14:textId="1B8CD6D7" w:rsidR="00461ABE" w:rsidRPr="00461ABE" w:rsidRDefault="00461ABE" w:rsidP="006650BB">
      <w:pPr>
        <w:numPr>
          <w:ilvl w:val="0"/>
          <w:numId w:val="44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1A83E774" w14:textId="6B69E4FB" w:rsidR="00461ABE" w:rsidRPr="00461ABE" w:rsidRDefault="00461ABE" w:rsidP="006650BB">
      <w:pPr>
        <w:numPr>
          <w:ilvl w:val="0"/>
          <w:numId w:val="44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51531B5D" w14:textId="77777777" w:rsidR="00461ABE" w:rsidRPr="00461ABE" w:rsidRDefault="00461ABE" w:rsidP="006650BB">
      <w:pPr>
        <w:numPr>
          <w:ilvl w:val="0"/>
          <w:numId w:val="44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Pr="00461ABE">
        <w:rPr>
          <w:lang w:eastAsia="cs-CZ"/>
        </w:rPr>
        <w:t>.</w:t>
      </w:r>
    </w:p>
    <w:p w14:paraId="7C4DB0E6" w14:textId="77777777" w:rsidR="00461ABE" w:rsidRPr="00461ABE" w:rsidRDefault="00461ABE" w:rsidP="006650BB">
      <w:pPr>
        <w:spacing w:before="120"/>
        <w:rPr>
          <w:lang w:eastAsia="cs-CZ"/>
        </w:rPr>
      </w:pPr>
      <w:r w:rsidRPr="00461ABE">
        <w:rPr>
          <w:lang w:eastAsia="cs-CZ"/>
        </w:rPr>
        <w:t>Náhradník je oprávněn zastoupit kteréhokoli nepřítomného člena.</w:t>
      </w:r>
    </w:p>
    <w:p w14:paraId="4B8859E5" w14:textId="6D313FF3" w:rsidR="00461ABE" w:rsidRPr="00461ABE" w:rsidRDefault="00461ABE" w:rsidP="006650BB">
      <w:pPr>
        <w:spacing w:before="120"/>
        <w:rPr>
          <w:lang w:eastAsia="cs-CZ"/>
        </w:rPr>
      </w:pPr>
      <w:r w:rsidRPr="00461ABE">
        <w:rPr>
          <w:lang w:eastAsia="cs-CZ"/>
        </w:rPr>
        <w:t xml:space="preserve">Jednání komise svolává </w:t>
      </w:r>
      <w:r w:rsidR="005B4420">
        <w:rPr>
          <w:lang w:eastAsia="cs-CZ"/>
        </w:rPr>
        <w:t>pověřená osoba zadavatele</w:t>
      </w:r>
      <w:r w:rsidRPr="00461ABE">
        <w:rPr>
          <w:lang w:eastAsia="cs-CZ"/>
        </w:rPr>
        <w:t>. Otevírání, kontrola a hodnocení proběhne na společném jednání nebo dálkově korespondenční formou. Úkony komise a jejích členů nebo náhradníků se považují za</w:t>
      </w:r>
      <w:r w:rsidR="00C26C20">
        <w:rPr>
          <w:lang w:eastAsia="cs-CZ"/>
        </w:rPr>
        <w:t> </w:t>
      </w:r>
      <w:r w:rsidRPr="00461ABE">
        <w:rPr>
          <w:lang w:eastAsia="cs-CZ"/>
        </w:rPr>
        <w:t>úkony zadavatele. Komise je usnášeníschopná, pokud je přítomna nadpoloviční většina členů.</w:t>
      </w:r>
    </w:p>
    <w:p w14:paraId="48ED8739" w14:textId="77777777" w:rsidR="00461ABE" w:rsidRDefault="00461ABE" w:rsidP="006650BB">
      <w:pPr>
        <w:spacing w:before="120"/>
        <w:rPr>
          <w:lang w:eastAsia="cs-CZ"/>
        </w:rPr>
      </w:pPr>
      <w:r w:rsidRPr="00461ABE">
        <w:rPr>
          <w:lang w:eastAsia="cs-CZ"/>
        </w:rPr>
        <w:t>Členové a náhradníci komise nesmí být ve střetu zájmů a jsou povinni zachovávat mlčenlivost o skutečnostech, o nichž se dozví v souvislosti se svou účastí ve veřejné zakázce. Zúčastnění členové a náhradníci před kontrolou nabídek prostudují zadávací podmínky uvedené veřejné zakázky a budou se aktivně podílet na kontrole nabídek dodavatelů v rámci svého odborného zaměření a zkušeností.</w:t>
      </w:r>
    </w:p>
    <w:p w14:paraId="7746B5E5" w14:textId="77777777" w:rsidR="00AF709B" w:rsidRPr="00461ABE" w:rsidRDefault="00AF709B" w:rsidP="00461ABE">
      <w:pPr>
        <w:rPr>
          <w:lang w:eastAsia="cs-CZ"/>
        </w:rPr>
      </w:pPr>
    </w:p>
    <w:p w14:paraId="20685EEB" w14:textId="3EDFC0E0" w:rsidR="00896251" w:rsidRDefault="00AF709B" w:rsidP="00B74AA7">
      <w:pPr>
        <w:spacing w:after="0"/>
        <w:rPr>
          <w:lang w:eastAsia="cs-CZ"/>
        </w:rPr>
      </w:pPr>
      <w:r w:rsidRPr="00AF709B">
        <w:rPr>
          <w:lang w:eastAsia="cs-CZ"/>
        </w:rPr>
        <w:t>V </w:t>
      </w:r>
      <w:r w:rsidR="00B74AA7">
        <w:rPr>
          <w:highlight w:val="yellow"/>
          <w:lang w:eastAsia="cs-CZ"/>
        </w:rPr>
        <w:t>………………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B74AA7" w:rsidRPr="00B756A3" w14:paraId="2D9641DD" w14:textId="77777777" w:rsidTr="00287170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31B95247" w14:textId="77777777" w:rsidR="00B74AA7" w:rsidRPr="00B756A3" w:rsidRDefault="00B74AA7" w:rsidP="00287170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B74AA7" w:rsidRPr="00B756A3" w14:paraId="04658B7E" w14:textId="77777777" w:rsidTr="00287170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78698D7A" w14:textId="77777777" w:rsidR="00B74AA7" w:rsidRPr="00B756A3" w:rsidRDefault="00B74AA7" w:rsidP="00287170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B74AA7" w:rsidRPr="00B756A3" w14:paraId="45B6308B" w14:textId="77777777" w:rsidTr="00287170">
        <w:tc>
          <w:tcPr>
            <w:tcW w:w="3823" w:type="dxa"/>
          </w:tcPr>
          <w:p w14:paraId="46A51227" w14:textId="77777777" w:rsidR="00B74AA7" w:rsidRPr="00B756A3" w:rsidRDefault="00B74AA7" w:rsidP="00287170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4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4"/>
            <w:r>
              <w:rPr>
                <w:rStyle w:val="Odkaznakoment"/>
                <w:rFonts w:ascii="Cambria" w:eastAsia="Cambria" w:hAnsi="Cambria" w:cs="Times New Roman"/>
              </w:rPr>
              <w:commentReference w:id="4"/>
            </w:r>
          </w:p>
        </w:tc>
      </w:tr>
      <w:tr w:rsidR="00B74AA7" w:rsidRPr="00B756A3" w14:paraId="26A8089E" w14:textId="77777777" w:rsidTr="00287170">
        <w:tc>
          <w:tcPr>
            <w:tcW w:w="3823" w:type="dxa"/>
          </w:tcPr>
          <w:p w14:paraId="79711E2F" w14:textId="77777777" w:rsidR="00B74AA7" w:rsidRDefault="00B74AA7" w:rsidP="00287170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039FDB2D" w14:textId="34F6B107" w:rsidR="00B74AA7" w:rsidRPr="00B756A3" w:rsidRDefault="005536A0" w:rsidP="00287170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</w:t>
            </w:r>
            <w:r w:rsidR="00B74AA7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 xml:space="preserve"> zadavatele</w:t>
            </w:r>
          </w:p>
        </w:tc>
      </w:tr>
    </w:tbl>
    <w:p w14:paraId="625096D7" w14:textId="77777777" w:rsidR="00B74AA7" w:rsidRDefault="00B74AA7" w:rsidP="00B74AA7">
      <w:pPr>
        <w:spacing w:after="0"/>
        <w:rPr>
          <w:lang w:eastAsia="cs-CZ"/>
        </w:rPr>
      </w:pPr>
    </w:p>
    <w:p w14:paraId="20891F5F" w14:textId="77777777" w:rsidR="00B74AA7" w:rsidRDefault="00B74AA7" w:rsidP="00B74AA7">
      <w:pPr>
        <w:spacing w:after="1800"/>
        <w:rPr>
          <w:lang w:eastAsia="cs-CZ"/>
        </w:rPr>
      </w:pPr>
    </w:p>
    <w:sectPr w:rsidR="00B74AA7" w:rsidSect="00B210C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3T10:47:00Z" w:initials="CNPK">
    <w:p w14:paraId="0D820B33" w14:textId="77777777" w:rsidR="00B74AA7" w:rsidRDefault="00B74AA7" w:rsidP="00B74AA7">
      <w:pPr>
        <w:pStyle w:val="Textkomente"/>
      </w:pPr>
      <w:r>
        <w:rPr>
          <w:rStyle w:val="Odkaznakoment"/>
        </w:rPr>
        <w:annotationRef/>
      </w:r>
      <w:r>
        <w:t xml:space="preserve">Zadavatel může také k provádění úkonů jmenovat komisi podle § 42 odst. 1 ZZVZ - </w:t>
      </w:r>
      <w:r w:rsidRPr="00B53EF2">
        <w:t>v tom případě bude uvedeno: „POVĚŘENÍ KOMISE“</w:t>
      </w:r>
      <w:r>
        <w:t>.</w:t>
      </w:r>
    </w:p>
    <w:p w14:paraId="50F4634A" w14:textId="77777777" w:rsidR="00B74AA7" w:rsidRDefault="00B74AA7" w:rsidP="00B74AA7">
      <w:pPr>
        <w:pStyle w:val="Textkomente"/>
      </w:pPr>
    </w:p>
    <w:p w14:paraId="4A91FDD3" w14:textId="77777777" w:rsidR="00B74AA7" w:rsidRDefault="00B74AA7" w:rsidP="00B74AA7">
      <w:pPr>
        <w:pStyle w:val="Textkomente"/>
      </w:pPr>
      <w:r>
        <w:t>U VZ s předpokládanou hodnotou vyšší než 300 000 000 Kč bez DPH bude obligatorně ustanovena komise, která má min. 5 členů a většina disponuje odborností ve vztahu k předmětu veřejné zakázky.</w:t>
      </w:r>
    </w:p>
    <w:p w14:paraId="5DC36FBA" w14:textId="77777777" w:rsidR="00B74AA7" w:rsidRDefault="00B74AA7" w:rsidP="00B74AA7">
      <w:pPr>
        <w:pStyle w:val="Textkomente"/>
      </w:pPr>
    </w:p>
    <w:p w14:paraId="1F7205A2" w14:textId="2DA217E0" w:rsidR="00B74AA7" w:rsidRDefault="00B74AA7" w:rsidP="00B74AA7">
      <w:pPr>
        <w:pStyle w:val="Textkomente"/>
      </w:pPr>
      <w:r>
        <w:t>Jsou-li ke kontrole přizváni odborníci, nejsou pověřenými osobami ani členy komise, nehlasují, jejich vyjádření má poradní povahu.</w:t>
      </w:r>
    </w:p>
  </w:comment>
  <w:comment w:id="2" w:author="CNPK" w:date="2025-06-23T10:45:00Z" w:initials="CNPK">
    <w:p w14:paraId="6D466165" w14:textId="77777777" w:rsidR="00B74AA7" w:rsidRDefault="00B74AA7" w:rsidP="00B74AA7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6-23T10:48:00Z" w:initials="CNPK">
    <w:p w14:paraId="245F66E1" w14:textId="72794157" w:rsidR="00B74AA7" w:rsidRDefault="00B74AA7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Je možné pověřit osoby k otevírání nabídek a komisi ustanovit k hodnocení a posouzení nabídek.</w:t>
      </w:r>
    </w:p>
  </w:comment>
  <w:comment w:id="4" w:author="CNPK" w:date="2025-06-23T10:49:00Z" w:initials="CNPK">
    <w:p w14:paraId="69847895" w14:textId="75DA86BC" w:rsidR="00B74AA7" w:rsidRDefault="00B74AA7">
      <w:pPr>
        <w:pStyle w:val="Textkomente"/>
      </w:pPr>
      <w:r>
        <w:rPr>
          <w:rStyle w:val="Odkaznakoment"/>
        </w:rPr>
        <w:annotationRef/>
      </w:r>
      <w:r>
        <w:t>Může podepsat pověřená osoba zadavatele, statutární zástupce – dle interních předpisů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3823"/>
      </w:tblGrid>
      <w:tr w:rsidR="00B74AA7" w:rsidRPr="00B756A3" w14:paraId="623533BB" w14:textId="77777777" w:rsidTr="00B74AA7">
        <w:trPr>
          <w:trHeight w:val="1515"/>
        </w:trPr>
        <w:tc>
          <w:tcPr>
            <w:tcW w:w="3823" w:type="dxa"/>
          </w:tcPr>
          <w:p w14:paraId="1A12E704" w14:textId="77777777" w:rsidR="00B74AA7" w:rsidRPr="00B756A3" w:rsidRDefault="00B74AA7" w:rsidP="00B74AA7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B74AA7" w:rsidRPr="00B756A3" w14:paraId="7D1302DC" w14:textId="77777777" w:rsidTr="00B74AA7">
        <w:trPr>
          <w:trHeight w:val="289"/>
        </w:trPr>
        <w:tc>
          <w:tcPr>
            <w:tcW w:w="3823" w:type="dxa"/>
          </w:tcPr>
          <w:p w14:paraId="2E0E7E60" w14:textId="77777777" w:rsidR="00B74AA7" w:rsidRPr="00B756A3" w:rsidRDefault="00B74AA7" w:rsidP="00B74AA7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B74AA7" w:rsidRPr="00B756A3" w14:paraId="08D89D58" w14:textId="77777777" w:rsidTr="00B74AA7">
        <w:tc>
          <w:tcPr>
            <w:tcW w:w="3823" w:type="dxa"/>
          </w:tcPr>
          <w:p w14:paraId="5D61B7E4" w14:textId="77777777" w:rsidR="00B74AA7" w:rsidRPr="00B756A3" w:rsidRDefault="00B74AA7" w:rsidP="00B74AA7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r>
              <w:rPr>
                <w:rStyle w:val="Odkaznakoment"/>
                <w:rFonts w:ascii="Cambria" w:eastAsia="Cambria" w:hAnsi="Cambria" w:cs="Times New Roman"/>
              </w:rPr>
              <w:annotationRef/>
            </w:r>
          </w:p>
        </w:tc>
      </w:tr>
      <w:tr w:rsidR="00B74AA7" w:rsidRPr="00B756A3" w14:paraId="7E22624F" w14:textId="77777777" w:rsidTr="00B74AA7">
        <w:tc>
          <w:tcPr>
            <w:tcW w:w="3823" w:type="dxa"/>
          </w:tcPr>
          <w:p w14:paraId="7918E194" w14:textId="77777777" w:rsidR="00B74AA7" w:rsidRDefault="00B74AA7" w:rsidP="00B74AA7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4A92D5D6" w14:textId="77777777" w:rsidR="00B74AA7" w:rsidRPr="00B756A3" w:rsidRDefault="00B74AA7" w:rsidP="00B74AA7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centrálního zadavatele</w:t>
            </w:r>
          </w:p>
        </w:tc>
      </w:tr>
      <w:tr w:rsidR="00B74AA7" w:rsidRPr="00B756A3" w14:paraId="10D79BB8" w14:textId="77777777" w:rsidTr="00B74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04F39CEB" w14:textId="77777777" w:rsidR="00B74AA7" w:rsidRPr="00B756A3" w:rsidRDefault="00B74AA7" w:rsidP="00B74AA7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B74AA7" w:rsidRPr="00B756A3" w14:paraId="02401526" w14:textId="77777777" w:rsidTr="00B74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3A7DAC19" w14:textId="77777777" w:rsidR="00B74AA7" w:rsidRPr="00B756A3" w:rsidRDefault="00B74AA7" w:rsidP="00B74AA7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B74AA7" w:rsidRPr="00B756A3" w14:paraId="6C7E73D8" w14:textId="77777777" w:rsidTr="00B74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23" w:type="dxa"/>
          </w:tcPr>
          <w:p w14:paraId="6F781304" w14:textId="77777777" w:rsidR="00B74AA7" w:rsidRPr="00B756A3" w:rsidRDefault="00B74AA7" w:rsidP="00B74AA7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r>
              <w:rPr>
                <w:rStyle w:val="Odkaznakoment"/>
                <w:rFonts w:ascii="Cambria" w:eastAsia="Cambria" w:hAnsi="Cambria" w:cs="Times New Roman"/>
              </w:rPr>
              <w:annotationRef/>
            </w:r>
          </w:p>
        </w:tc>
      </w:tr>
      <w:tr w:rsidR="00B74AA7" w:rsidRPr="00B756A3" w14:paraId="2C61B268" w14:textId="77777777" w:rsidTr="00B74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23" w:type="dxa"/>
          </w:tcPr>
          <w:p w14:paraId="4A2F0BE5" w14:textId="77777777" w:rsidR="00B74AA7" w:rsidRDefault="00B74AA7" w:rsidP="00B74AA7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09E835B9" w14:textId="77777777" w:rsidR="00B74AA7" w:rsidRPr="00B756A3" w:rsidRDefault="00B74AA7" w:rsidP="00B74AA7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centrálního zadavatele</w:t>
            </w:r>
          </w:p>
        </w:tc>
      </w:tr>
    </w:tbl>
    <w:p w14:paraId="4160FE2C" w14:textId="45095E56" w:rsidR="00B74AA7" w:rsidRDefault="00B74AA7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F7205A2" w15:done="0"/>
  <w15:commentEx w15:paraId="6D466165" w15:done="0"/>
  <w15:commentEx w15:paraId="245F66E1" w15:done="0"/>
  <w15:commentEx w15:paraId="4160FE2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F7205A2" w16cid:durableId="1F7205A2"/>
  <w16cid:commentId w16cid:paraId="6D466165" w16cid:durableId="6D466165"/>
  <w16cid:commentId w16cid:paraId="245F66E1" w16cid:durableId="245F66E1"/>
  <w16cid:commentId w16cid:paraId="4160FE2C" w16cid:durableId="4160FE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5345085"/>
      <w:docPartObj>
        <w:docPartGallery w:val="Page Numbers (Bottom of Page)"/>
        <w:docPartUnique/>
      </w:docPartObj>
    </w:sdtPr>
    <w:sdtEndPr/>
    <w:sdtContent>
      <w:p w14:paraId="351736CA" w14:textId="79C4E428" w:rsidR="0018143A" w:rsidRDefault="0018143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4D7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0261906"/>
      <w:docPartObj>
        <w:docPartGallery w:val="Page Numbers (Bottom of Page)"/>
        <w:docPartUnique/>
      </w:docPartObj>
    </w:sdtPr>
    <w:sdtEndPr/>
    <w:sdtContent>
      <w:p w14:paraId="228E7410" w14:textId="2C3FD1AF" w:rsidR="0018143A" w:rsidRDefault="0018143A" w:rsidP="00DB2520">
        <w:pPr>
          <w:pStyle w:val="Zpat"/>
          <w:jc w:val="right"/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524D7">
          <w:rPr>
            <w:noProof/>
          </w:rPr>
          <w:t>1</w:t>
        </w:r>
        <w:r>
          <w:fldChar w:fldCharType="end"/>
        </w:r>
      </w:p>
    </w:sdtContent>
  </w:sdt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688DCCAB" w14:textId="6BD5ED7D" w:rsidR="00B210C8" w:rsidRDefault="0018143A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0AB730F2"/>
    <w:multiLevelType w:val="hybridMultilevel"/>
    <w:tmpl w:val="AF3AB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73578"/>
    <w:multiLevelType w:val="hybridMultilevel"/>
    <w:tmpl w:val="DFDA73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5E296A"/>
    <w:multiLevelType w:val="hybridMultilevel"/>
    <w:tmpl w:val="E0CCB3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00173"/>
    <w:multiLevelType w:val="hybridMultilevel"/>
    <w:tmpl w:val="5C1E83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5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961671">
    <w:abstractNumId w:val="16"/>
  </w:num>
  <w:num w:numId="2" w16cid:durableId="36050153">
    <w:abstractNumId w:val="33"/>
  </w:num>
  <w:num w:numId="3" w16cid:durableId="817654740">
    <w:abstractNumId w:val="16"/>
  </w:num>
  <w:num w:numId="4" w16cid:durableId="140775174">
    <w:abstractNumId w:val="34"/>
  </w:num>
  <w:num w:numId="5" w16cid:durableId="1347366450">
    <w:abstractNumId w:val="25"/>
  </w:num>
  <w:num w:numId="6" w16cid:durableId="2006203007">
    <w:abstractNumId w:val="16"/>
  </w:num>
  <w:num w:numId="7" w16cid:durableId="11873277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813323">
    <w:abstractNumId w:val="2"/>
  </w:num>
  <w:num w:numId="9" w16cid:durableId="14427070">
    <w:abstractNumId w:val="0"/>
  </w:num>
  <w:num w:numId="10" w16cid:durableId="661081993">
    <w:abstractNumId w:val="19"/>
  </w:num>
  <w:num w:numId="11" w16cid:durableId="1244217177">
    <w:abstractNumId w:val="31"/>
  </w:num>
  <w:num w:numId="12" w16cid:durableId="898052771">
    <w:abstractNumId w:val="28"/>
  </w:num>
  <w:num w:numId="13" w16cid:durableId="441070326">
    <w:abstractNumId w:val="14"/>
  </w:num>
  <w:num w:numId="14" w16cid:durableId="408846192">
    <w:abstractNumId w:val="9"/>
  </w:num>
  <w:num w:numId="15" w16cid:durableId="926813618">
    <w:abstractNumId w:val="3"/>
  </w:num>
  <w:num w:numId="16" w16cid:durableId="615139117">
    <w:abstractNumId w:val="13"/>
  </w:num>
  <w:num w:numId="17" w16cid:durableId="1788499756">
    <w:abstractNumId w:val="15"/>
  </w:num>
  <w:num w:numId="18" w16cid:durableId="1847666110">
    <w:abstractNumId w:val="16"/>
  </w:num>
  <w:num w:numId="19" w16cid:durableId="1888839491">
    <w:abstractNumId w:val="4"/>
  </w:num>
  <w:num w:numId="20" w16cid:durableId="1081223334">
    <w:abstractNumId w:val="5"/>
  </w:num>
  <w:num w:numId="21" w16cid:durableId="1742478901">
    <w:abstractNumId w:val="24"/>
  </w:num>
  <w:num w:numId="22" w16cid:durableId="1900479614">
    <w:abstractNumId w:val="16"/>
  </w:num>
  <w:num w:numId="23" w16cid:durableId="268046302">
    <w:abstractNumId w:val="26"/>
  </w:num>
  <w:num w:numId="24" w16cid:durableId="1974283340">
    <w:abstractNumId w:val="8"/>
  </w:num>
  <w:num w:numId="25" w16cid:durableId="1942687709">
    <w:abstractNumId w:val="30"/>
  </w:num>
  <w:num w:numId="26" w16cid:durableId="139272746">
    <w:abstractNumId w:val="10"/>
  </w:num>
  <w:num w:numId="27" w16cid:durableId="698437125">
    <w:abstractNumId w:val="7"/>
  </w:num>
  <w:num w:numId="28" w16cid:durableId="1085107279">
    <w:abstractNumId w:val="23"/>
  </w:num>
  <w:num w:numId="29" w16cid:durableId="552155425">
    <w:abstractNumId w:val="35"/>
  </w:num>
  <w:num w:numId="30" w16cid:durableId="69740040">
    <w:abstractNumId w:val="18"/>
  </w:num>
  <w:num w:numId="31" w16cid:durableId="1604610862">
    <w:abstractNumId w:val="27"/>
  </w:num>
  <w:num w:numId="32" w16cid:durableId="465005113">
    <w:abstractNumId w:val="11"/>
  </w:num>
  <w:num w:numId="33" w16cid:durableId="120808508">
    <w:abstractNumId w:val="32"/>
  </w:num>
  <w:num w:numId="34" w16cid:durableId="220098383">
    <w:abstractNumId w:val="16"/>
  </w:num>
  <w:num w:numId="35" w16cid:durableId="2003855356">
    <w:abstractNumId w:val="16"/>
  </w:num>
  <w:num w:numId="36" w16cid:durableId="1690641048">
    <w:abstractNumId w:val="1"/>
  </w:num>
  <w:num w:numId="37" w16cid:durableId="1433357879">
    <w:abstractNumId w:val="22"/>
  </w:num>
  <w:num w:numId="38" w16cid:durableId="1995064480">
    <w:abstractNumId w:val="12"/>
  </w:num>
  <w:num w:numId="39" w16cid:durableId="1852448804">
    <w:abstractNumId w:val="17"/>
  </w:num>
  <w:num w:numId="40" w16cid:durableId="13603531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76986374">
    <w:abstractNumId w:val="21"/>
  </w:num>
  <w:num w:numId="42" w16cid:durableId="1176653551">
    <w:abstractNumId w:val="20"/>
  </w:num>
  <w:num w:numId="43" w16cid:durableId="526797629">
    <w:abstractNumId w:val="6"/>
  </w:num>
  <w:num w:numId="44" w16cid:durableId="1808431693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416E6"/>
    <w:rsid w:val="00053A96"/>
    <w:rsid w:val="0006079D"/>
    <w:rsid w:val="00063D53"/>
    <w:rsid w:val="000B62A1"/>
    <w:rsid w:val="000B731F"/>
    <w:rsid w:val="000D6655"/>
    <w:rsid w:val="000E0F3F"/>
    <w:rsid w:val="000E3474"/>
    <w:rsid w:val="000E373F"/>
    <w:rsid w:val="000E59C8"/>
    <w:rsid w:val="00107E73"/>
    <w:rsid w:val="00141C9E"/>
    <w:rsid w:val="001440DB"/>
    <w:rsid w:val="00155C44"/>
    <w:rsid w:val="001703C7"/>
    <w:rsid w:val="00174C27"/>
    <w:rsid w:val="0018143A"/>
    <w:rsid w:val="00184BBC"/>
    <w:rsid w:val="0018663E"/>
    <w:rsid w:val="001D30E3"/>
    <w:rsid w:val="00202CA7"/>
    <w:rsid w:val="00204B51"/>
    <w:rsid w:val="002212B9"/>
    <w:rsid w:val="0029760B"/>
    <w:rsid w:val="002A3B9A"/>
    <w:rsid w:val="002C723A"/>
    <w:rsid w:val="002E783F"/>
    <w:rsid w:val="003114A2"/>
    <w:rsid w:val="003164C3"/>
    <w:rsid w:val="00346FEC"/>
    <w:rsid w:val="0037275F"/>
    <w:rsid w:val="003A176D"/>
    <w:rsid w:val="003A3A31"/>
    <w:rsid w:val="003D51EB"/>
    <w:rsid w:val="003F1DD3"/>
    <w:rsid w:val="003F51D4"/>
    <w:rsid w:val="0042348B"/>
    <w:rsid w:val="004422D4"/>
    <w:rsid w:val="00442E0E"/>
    <w:rsid w:val="00451C75"/>
    <w:rsid w:val="004520C9"/>
    <w:rsid w:val="00461ABE"/>
    <w:rsid w:val="00487330"/>
    <w:rsid w:val="0049064A"/>
    <w:rsid w:val="004A359C"/>
    <w:rsid w:val="004D0AC7"/>
    <w:rsid w:val="004D4E2F"/>
    <w:rsid w:val="00516E1D"/>
    <w:rsid w:val="00522BB2"/>
    <w:rsid w:val="00541D0F"/>
    <w:rsid w:val="005536A0"/>
    <w:rsid w:val="005851BE"/>
    <w:rsid w:val="005968DA"/>
    <w:rsid w:val="005A5925"/>
    <w:rsid w:val="005B4420"/>
    <w:rsid w:val="00604C17"/>
    <w:rsid w:val="0062503D"/>
    <w:rsid w:val="006650BB"/>
    <w:rsid w:val="006812E4"/>
    <w:rsid w:val="006C3015"/>
    <w:rsid w:val="006E1149"/>
    <w:rsid w:val="007055BA"/>
    <w:rsid w:val="00720698"/>
    <w:rsid w:val="007225A6"/>
    <w:rsid w:val="00734123"/>
    <w:rsid w:val="00767F46"/>
    <w:rsid w:val="00773408"/>
    <w:rsid w:val="00777C84"/>
    <w:rsid w:val="007D59EA"/>
    <w:rsid w:val="00802245"/>
    <w:rsid w:val="008240E3"/>
    <w:rsid w:val="00847B9B"/>
    <w:rsid w:val="00896251"/>
    <w:rsid w:val="008A6E9D"/>
    <w:rsid w:val="008F69C3"/>
    <w:rsid w:val="009139FB"/>
    <w:rsid w:val="009B0569"/>
    <w:rsid w:val="009B1B33"/>
    <w:rsid w:val="009C0A8F"/>
    <w:rsid w:val="009C3DBE"/>
    <w:rsid w:val="009C6815"/>
    <w:rsid w:val="009D72D9"/>
    <w:rsid w:val="009F11EC"/>
    <w:rsid w:val="009F36CC"/>
    <w:rsid w:val="00A15CA2"/>
    <w:rsid w:val="00A2071D"/>
    <w:rsid w:val="00A37F4E"/>
    <w:rsid w:val="00A66A7F"/>
    <w:rsid w:val="00A66E60"/>
    <w:rsid w:val="00A724D7"/>
    <w:rsid w:val="00A84500"/>
    <w:rsid w:val="00A86782"/>
    <w:rsid w:val="00AD24DF"/>
    <w:rsid w:val="00AE1CA7"/>
    <w:rsid w:val="00AE49BC"/>
    <w:rsid w:val="00AF0164"/>
    <w:rsid w:val="00AF5407"/>
    <w:rsid w:val="00AF709B"/>
    <w:rsid w:val="00AF7322"/>
    <w:rsid w:val="00B01CAB"/>
    <w:rsid w:val="00B20527"/>
    <w:rsid w:val="00B210C8"/>
    <w:rsid w:val="00B74AA7"/>
    <w:rsid w:val="00B93848"/>
    <w:rsid w:val="00B97301"/>
    <w:rsid w:val="00BB248B"/>
    <w:rsid w:val="00BB7964"/>
    <w:rsid w:val="00BC5957"/>
    <w:rsid w:val="00BC7E33"/>
    <w:rsid w:val="00BD1895"/>
    <w:rsid w:val="00BD508F"/>
    <w:rsid w:val="00BF1C92"/>
    <w:rsid w:val="00C12626"/>
    <w:rsid w:val="00C26C20"/>
    <w:rsid w:val="00C9422D"/>
    <w:rsid w:val="00CA45F0"/>
    <w:rsid w:val="00CB5AEC"/>
    <w:rsid w:val="00CC4EE5"/>
    <w:rsid w:val="00CE3C41"/>
    <w:rsid w:val="00D2176C"/>
    <w:rsid w:val="00D21829"/>
    <w:rsid w:val="00D37F80"/>
    <w:rsid w:val="00D524D7"/>
    <w:rsid w:val="00D73AA0"/>
    <w:rsid w:val="00DB2520"/>
    <w:rsid w:val="00E33D3F"/>
    <w:rsid w:val="00E716A1"/>
    <w:rsid w:val="00E77C6C"/>
    <w:rsid w:val="00EF0BE9"/>
    <w:rsid w:val="00F3591A"/>
    <w:rsid w:val="00F72870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74AA7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8DF82-51A5-4446-BB60-69C1E724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663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18</cp:revision>
  <dcterms:created xsi:type="dcterms:W3CDTF">2022-07-26T15:05:00Z</dcterms:created>
  <dcterms:modified xsi:type="dcterms:W3CDTF">2025-09-01T13:58:00Z</dcterms:modified>
</cp:coreProperties>
</file>